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7" w:rsidRPr="000A1813" w:rsidRDefault="000A1813" w:rsidP="000A18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1813">
        <w:rPr>
          <w:rFonts w:ascii="Times New Roman" w:hAnsi="Times New Roman" w:cs="Times New Roman"/>
          <w:b/>
          <w:sz w:val="28"/>
          <w:szCs w:val="28"/>
        </w:rPr>
        <w:t>Занятия по образовательной области «Ребёнок и природа»</w:t>
      </w:r>
    </w:p>
    <w:bookmarkEnd w:id="0"/>
    <w:p w:rsidR="000A1813" w:rsidRPr="000A1813" w:rsidRDefault="000A1813" w:rsidP="000A18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13">
        <w:rPr>
          <w:rFonts w:ascii="Times New Roman" w:hAnsi="Times New Roman" w:cs="Times New Roman"/>
          <w:b/>
          <w:sz w:val="28"/>
          <w:szCs w:val="28"/>
        </w:rPr>
        <w:t>в группе старшего дошкольного возраста</w:t>
      </w:r>
    </w:p>
    <w:p w:rsidR="000A1813" w:rsidRPr="000A1813" w:rsidRDefault="000A1813" w:rsidP="000A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13">
        <w:rPr>
          <w:rFonts w:ascii="Times New Roman" w:hAnsi="Times New Roman" w:cs="Times New Roman"/>
          <w:b/>
          <w:sz w:val="28"/>
          <w:szCs w:val="28"/>
        </w:rPr>
        <w:t>«Сухие из воды»</w:t>
      </w:r>
    </w:p>
    <w:p w:rsidR="000A1813" w:rsidRDefault="000A1813" w:rsidP="000A1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447" w:rsidRPr="000A1813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характере взаимодействия воды и жира; познакомить с  понятием «водоплавающие»; уточнить представления о некоторых особенностях жизнедеятельности водоплавающих птиц; о свойствах воды;  продолжать формировать умение соотносить реальные предметы с их схематическим изображением, устанавливать причинно-следственные связи,  формулировать выводы; стимулировать интерес к экспериментальной деятельности;  развивать познавательную активность; воспитывать культуру познания, заботливое отношение к живому.</w:t>
      </w:r>
      <w:proofErr w:type="gramEnd"/>
    </w:p>
    <w:p w:rsidR="00BF4447" w:rsidRDefault="000A1813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BF4447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BF4447">
        <w:rPr>
          <w:rFonts w:ascii="Times New Roman" w:hAnsi="Times New Roman" w:cs="Times New Roman"/>
          <w:b/>
          <w:sz w:val="28"/>
          <w:szCs w:val="28"/>
        </w:rPr>
        <w:t>:</w:t>
      </w:r>
      <w:r w:rsidR="00BF4447">
        <w:rPr>
          <w:rFonts w:ascii="Times New Roman" w:hAnsi="Times New Roman" w:cs="Times New Roman"/>
          <w:sz w:val="28"/>
          <w:szCs w:val="28"/>
        </w:rPr>
        <w:t xml:space="preserve"> иллюстрация (утки в реке зимой</w:t>
      </w:r>
      <w:r>
        <w:rPr>
          <w:rFonts w:ascii="Times New Roman" w:hAnsi="Times New Roman" w:cs="Times New Roman"/>
          <w:sz w:val="28"/>
          <w:szCs w:val="28"/>
        </w:rPr>
        <w:t xml:space="preserve">), карточки схемы, утиные перья; </w:t>
      </w:r>
      <w:r w:rsidR="00BF4447">
        <w:rPr>
          <w:rFonts w:ascii="Times New Roman" w:hAnsi="Times New Roman" w:cs="Times New Roman"/>
          <w:sz w:val="28"/>
          <w:szCs w:val="28"/>
        </w:rPr>
        <w:t>листки белого картона (по два на каждого ребенка), емкости с водой, кусочки губки, блюдечки с растительным маслом, кисточки, салфетки.</w:t>
      </w:r>
      <w:proofErr w:type="gramEnd"/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перед мольбертом с картинкой изображающей уток в реке, по берегам реки лежит снег.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начнем наше занятие с загадки: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воде купался, сухим остался» - как вы думаете, кто это?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затрудняются ответить.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вернемся к загадке в конце занятия, я надеюсь, что тогда вы сможете разгадать ее. А теперь посмотрите на картинку – что вы на ней видите?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давайте представим, что было бы с нами, если бы мы искупались вместе с утками в такой зимней речке?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Мы бы промокли.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Замерзли.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Заболели.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Так почему же утки, которые проводят всю зиму в такой холодной воде, не кашляют и не болеют? Сегодня мы раскроем их секрет! Но вначале пройдем к столам для проведения опыта.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 первому столу, оборудованному листочками картона, водой и кусочками губки.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вспомним свойство воды проникать в бумагу и продемонстрируем это свойство.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смачивает водой поверхность листка картона и предлагает детям повторить. Результат – размокший картон.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пройдемте ко второму столу. Обратите внимание, что здесь кроме уже знакомого нам оборудования находятся мисочки с жиром (растительное масло) и кисточки. Мы с вами сейчас проделаем то же, что и за первым столом, только вот начнем на этот раз с масла.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 помощью кисточки покрывает листок картона маслом, дети повторяют эту процедуру. Затем обработанный жиром листок пытаются опять смочить водой при помощи губки.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как вода на этот раз не проникает в картон, а собирается в капельки и скатывается с листочка.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Итак, скажите мне, пожалуйста, что нового мы узнали из нашего опыта про отношения воды и жира?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вода не проникает в жир.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первую схему (снизу желтые капли жира, сверху голубые -  воды, между ними барьер): На рисунке предлагаю изобразить это таким образом. А теперь, давайте вернемся на стульчики к мольберту.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когда вчера мы были на реке и кормили уток, они в благодарность подарили нам несколько своих перьев, сегодня эти перышки пригодятся нам на занятии. Давайте тоже попробуем смочить их водой.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окунает утиные перья в чашку с водой и обращает внимание детей на то, как на поверхности пера вода ведет себя точно также как и на поверхности промасленного листочка – собирается в капельки и скатывается.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Раз вода на листочках и на перьях ведет себя одинаково, то значит…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Поверхность перьев тоже покрыта жиром.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Правильно! Давайте нарисуем этот вывод так:…(на второй схеме силуэт пера, вокруг которого желтые капельки жира). А раз перья покрыты жиром, то они…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промокают!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если перья не промокают, а утка покрыта перьями, значит и вся утка…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 промокает!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третья схема для этого вывода (на схеме силуэт утки, вокруг которого желтый барьер, за барьером капельки воды).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предлагаю вернуться к загадке: что за птица купалась в воде и осталась сухой?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Утка.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и не только утка, но и гусь, лебедь  - все птицы, которые плавают по воде и называются водоплавающими. И не замерзают в холодной воде они именно потому, что она не  достигает их тела, покрытого жирными перьями. Мы разгадали не только загадку, но и главный секрет водоплавающих птиц! Ура! Давайте похлопаем себе! А в выходной день сходите на реку и покормите уток, ведь, хоть они и не замерзают в воде, но, все же, хотят есть и мы можем им помочь перезимовать.</w:t>
      </w:r>
    </w:p>
    <w:p w:rsidR="00BF4447" w:rsidRDefault="00BF4447" w:rsidP="000A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EC" w:rsidRDefault="002124EC" w:rsidP="000A1813">
      <w:pPr>
        <w:spacing w:after="0" w:line="240" w:lineRule="auto"/>
        <w:jc w:val="both"/>
      </w:pPr>
    </w:p>
    <w:p w:rsidR="000A1813" w:rsidRDefault="000A1813" w:rsidP="000A1813">
      <w:pPr>
        <w:spacing w:after="0" w:line="240" w:lineRule="auto"/>
        <w:jc w:val="both"/>
      </w:pPr>
    </w:p>
    <w:p w:rsidR="000A1813" w:rsidRPr="000A1813" w:rsidRDefault="000A1813" w:rsidP="000A18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http://ds16.by/metodicheskijkabinet/zanyatiesdetmi.html</w:t>
      </w:r>
    </w:p>
    <w:p w:rsidR="000A1813" w:rsidRDefault="000A1813" w:rsidP="000A1813">
      <w:pPr>
        <w:spacing w:after="0" w:line="240" w:lineRule="auto"/>
        <w:jc w:val="both"/>
      </w:pPr>
    </w:p>
    <w:sectPr w:rsidR="000A1813" w:rsidSect="0021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447"/>
    <w:rsid w:val="000A1813"/>
    <w:rsid w:val="002124EC"/>
    <w:rsid w:val="00BF4447"/>
    <w:rsid w:val="00CE3525"/>
    <w:rsid w:val="00E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3</cp:revision>
  <dcterms:created xsi:type="dcterms:W3CDTF">2016-02-09T08:17:00Z</dcterms:created>
  <dcterms:modified xsi:type="dcterms:W3CDTF">2021-11-22T11:08:00Z</dcterms:modified>
</cp:coreProperties>
</file>